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C2" w:rsidRPr="00F625C2" w:rsidRDefault="00F625C2" w:rsidP="00F625C2">
      <w:pPr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F625C2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 «</w:t>
      </w:r>
      <w:r w:rsidRPr="00F625C2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szCs w:val="28"/>
        </w:rPr>
        <w:t>СОЗДАНИЕ УСЛОВИЙ ДЛЯ ОРГАНИЗАЦИОННО-МЕТОДИЧЕСКОГО СОПРОВОЖДЕНИЯ ПРОЕКТА «ЦИФРОВАЯ ОБРАЗОВАТЕЛЬНАЯ СРЕДА</w:t>
      </w:r>
      <w:r w:rsidRPr="00F625C2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</w:rPr>
        <w:t>»</w:t>
      </w:r>
      <w:r w:rsidRPr="00F625C2"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</w:p>
    <w:p w:rsidR="00F625C2" w:rsidRPr="00D6011A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601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:rsidR="00F625C2" w:rsidRPr="00D6011A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проекта </w:t>
      </w:r>
      <w:r w:rsidRPr="00F625C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625C2">
        <w:rPr>
          <w:rFonts w:ascii="Times New Roman" w:eastAsia="Times New Roman" w:hAnsi="Times New Roman" w:cs="Times New Roman"/>
          <w:b/>
        </w:rPr>
        <w:t>СОЗДАНИЕ УСЛОВИЙ ДЛЯ ОРГАНИЗАЦИОННО-МЕТОДИЧЕСКОГО СОПРОВОЖДЕНИЯ ПРОЕКТА «ЦИФРОВАЯ ОБРАЗОВАТЕЛЬНАЯ СРЕДА</w:t>
      </w:r>
      <w:r w:rsidRPr="00F62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D6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направлена на решение следующих приоритетных направлений инновационной деятельности в муниципальной системе образования города Ярославля:</w:t>
      </w:r>
    </w:p>
    <w:p w:rsidR="00F625C2" w:rsidRPr="00D6011A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современной и безопасной цифровой образовательной среды.</w:t>
      </w:r>
    </w:p>
    <w:p w:rsidR="00F625C2" w:rsidRPr="00D6011A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Внедрение новых методов обучения и воспитания, образовательных технологий, обеспечивающих освоение обучающимися базовых навыков и умений.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Обоснование актуаль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ности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Активная работа с цифровыми образовательными ресурсами формирует у учащихся более высокий уровень самообразовательных навыков и умений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анализа и структурирования получаемой информации. При этом следует обратить внимание, что цифровые средства обучения позволяют органично сочетать информационно-коммуникативные, личностно-ориентированные технологии с методами поисковой и творческой деятельности.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соответствует основным мероприятиям Федеральной целевой программы развития образования, а также современным мировым тенденциям в сфере образования.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Идея проекта заключается: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адаптации содержания образования к современным социально-экономическим условиям жизни;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развитии творческих способностей и самостоятельной активности учащихся;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обеспечении целостности педагогического процесса, осуществления единства разностороннего развития, обучения и воспитания обучающихся;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успешность реализации проекта определяется степенью заинтересованности всех его участников в положительных, личностно значимых результатах.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Достижение высоких образовательных результатов каждым учеником возможно при решении задачи оптимального сочетания: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 информационно-коммуникативных технологий и электронных учебно-методических комплексов, цифровых технологий;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разнообразных форм учебной деятельности;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стандарта и индивидуальных способностей учащихся;</w:t>
      </w:r>
    </w:p>
    <w:p w:rsidR="00F625C2" w:rsidRPr="007E2236" w:rsidRDefault="00F625C2" w:rsidP="00F625C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 - психологической комфортности и интенсивной учебной деятельности.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Цели,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 основная идея</w:t>
      </w: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(идеи) предлагаемого проекта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условий для внедрения и внедрение к концу 2022 года в муниципальном общеобразовательном учреждении «Средняя школа №70»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МОУ «Средняя школа №48»,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МОУ «Средняя школа №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 с углубленным изучением английского языка» современной и безопасной цифровой образовательной среды, обеспечивающей высокое качество образования, способствующей формированию ценности к саморазвитию и самообразованию у обучающихся школы и обеспечивающей доступность цифрового образовательного пространства для всех участников образовательной деятельности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цифровые компетенции участников образовательного процесса и разработать критерии оценки современного цифрового пространст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образовательного учреждения;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Обновить материально-техническую базу образовательного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квалификацию педагогов образовательного учреждения в области цифровых технологий: курсовая подготовка, практико-ориентированные семинары,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творческих групп;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перечня цифровых инструментов определить комплект, удовлетворяющий принципу доступности образования и формированию алгоритма перехода к индивидуализации обучения; 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Апробировать различные цифровые инструменты учебной деятельности в информационную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 образовательного учреждения;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банк учебно-методические материалы с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спользованием цифровых ресурсов;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и развивать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научно-методическ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(систем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тематических уроков по предметам, внеклассны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видеоматериалов и т.д.)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625C2" w:rsidRPr="007E2236" w:rsidRDefault="00F625C2" w:rsidP="00F625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показателей результативности деятельности администрации, учителей-предметников, классных руководителей, педагогов по реализации цели проекта.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механизмы реализации инновационного проекта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 реализации проекта: 01.09.2020 - 31.05.2022</w:t>
      </w:r>
    </w:p>
    <w:tbl>
      <w:tblPr>
        <w:tblStyle w:val="a3"/>
        <w:tblW w:w="11057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1701"/>
        <w:gridCol w:w="1701"/>
        <w:gridCol w:w="7655"/>
      </w:tblGrid>
      <w:tr w:rsidR="00F625C2" w:rsidRPr="007E2236" w:rsidTr="00A84485">
        <w:tc>
          <w:tcPr>
            <w:tcW w:w="1701" w:type="dxa"/>
          </w:tcPr>
          <w:p w:rsidR="00F625C2" w:rsidRPr="007E2236" w:rsidRDefault="00F625C2" w:rsidP="00A844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1701" w:type="dxa"/>
          </w:tcPr>
          <w:p w:rsidR="00F625C2" w:rsidRPr="007E2236" w:rsidRDefault="00F625C2" w:rsidP="00A844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655" w:type="dxa"/>
          </w:tcPr>
          <w:p w:rsidR="00F625C2" w:rsidRPr="007E2236" w:rsidRDefault="00F625C2" w:rsidP="00A844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Механизмы реализации</w:t>
            </w:r>
          </w:p>
        </w:tc>
      </w:tr>
      <w:tr w:rsidR="00F625C2" w:rsidRPr="007E2236" w:rsidTr="00A84485">
        <w:tc>
          <w:tcPr>
            <w:tcW w:w="1701" w:type="dxa"/>
          </w:tcPr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 этап – Организационно-подготовительный (2020-2021 учебный год)</w:t>
            </w:r>
          </w:p>
        </w:tc>
        <w:tc>
          <w:tcPr>
            <w:tcW w:w="1701" w:type="dxa"/>
          </w:tcPr>
          <w:p w:rsidR="00F625C2" w:rsidRPr="007E2236" w:rsidRDefault="00F625C2" w:rsidP="00A84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Август-декабрь 2020 год</w:t>
            </w:r>
          </w:p>
        </w:tc>
        <w:tc>
          <w:tcPr>
            <w:tcW w:w="7655" w:type="dxa"/>
          </w:tcPr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нормативной базы школы, регламентирующей использование возможностей цифровой образовательной среды при освоении общеобразовательных программ начального общего, основного общего и среднего общего образования.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материально-технического обеспечения школы.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парка компьютерной техники школы.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возможностей интерактивного комплекса.</w:t>
            </w:r>
          </w:p>
        </w:tc>
      </w:tr>
      <w:tr w:rsidR="00F625C2" w:rsidRPr="007E2236" w:rsidTr="00A84485">
        <w:tc>
          <w:tcPr>
            <w:tcW w:w="1701" w:type="dxa"/>
          </w:tcPr>
          <w:p w:rsidR="00F625C2" w:rsidRPr="007E2236" w:rsidRDefault="00F625C2" w:rsidP="00A84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 этап – Основной (2021-2022)</w:t>
            </w:r>
          </w:p>
        </w:tc>
        <w:tc>
          <w:tcPr>
            <w:tcW w:w="1701" w:type="dxa"/>
          </w:tcPr>
          <w:p w:rsidR="00F625C2" w:rsidRPr="007E2236" w:rsidRDefault="00F625C2" w:rsidP="00A84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2021года - февраль 2022 год</w:t>
            </w:r>
          </w:p>
        </w:tc>
        <w:tc>
          <w:tcPr>
            <w:tcW w:w="7655" w:type="dxa"/>
          </w:tcPr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возможностей интерактивного комплекса в образовательном процессе школы.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цикла обучающих семинаров и практических занятий для педагогов школы по использованию технических комплектов.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урочных и внеурочных занятий, внеклассных мероприятий с участием обучающихся других школ с использованием онлайн</w:t>
            </w:r>
            <w:r w:rsidR="00753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технологии. 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банка конспектов уроков по учебным предметам с использованием технических комплектов.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критериев эффективности образовательного процесса и подбор диагностического материала. 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критериев эффективности деятельности педагогов для материального стимулирования.</w:t>
            </w:r>
          </w:p>
        </w:tc>
      </w:tr>
      <w:tr w:rsidR="00F625C2" w:rsidRPr="007E2236" w:rsidTr="00A84485">
        <w:tc>
          <w:tcPr>
            <w:tcW w:w="1701" w:type="dxa"/>
          </w:tcPr>
          <w:p w:rsidR="00F625C2" w:rsidRPr="007E2236" w:rsidRDefault="00F625C2" w:rsidP="00A84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III этап - Аналитический (2020-2022)</w:t>
            </w:r>
          </w:p>
        </w:tc>
        <w:tc>
          <w:tcPr>
            <w:tcW w:w="1701" w:type="dxa"/>
          </w:tcPr>
          <w:p w:rsidR="00F625C2" w:rsidRPr="007E2236" w:rsidRDefault="00F625C2" w:rsidP="00A844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2021 год – май 2022 года</w:t>
            </w:r>
          </w:p>
        </w:tc>
        <w:tc>
          <w:tcPr>
            <w:tcW w:w="7655" w:type="dxa"/>
          </w:tcPr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Выявление проблем (круглый стол). Корректировка задач.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Определение перспектив работы по проекту.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результатов опыта применения цифровых технологий в образовательном процессе в форме методических рекомендаций.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продуктов инновационной деятельности.</w:t>
            </w:r>
          </w:p>
          <w:p w:rsidR="00F625C2" w:rsidRPr="007E2236" w:rsidRDefault="00F625C2" w:rsidP="00A8448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22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(распространение) опыта работы по использованию цифровых технологий как фактор повышения эффективности образовательной деятельности обучающихся и педагогов на сайтах профильных издательств, в сетевых образовательных сообществах.</w:t>
            </w:r>
          </w:p>
        </w:tc>
      </w:tr>
    </w:tbl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Изменения в МСО, ожидаемые от реализации проекта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реализация проекта </w:t>
      </w:r>
      <w:r w:rsidRPr="00F625C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625C2">
        <w:rPr>
          <w:rFonts w:ascii="Times New Roman" w:eastAsia="Times New Roman" w:hAnsi="Times New Roman" w:cs="Times New Roman"/>
          <w:b/>
        </w:rPr>
        <w:t>СОЗДАНИЕ УСЛОВИЙ ДЛЯ ОРГАНИЗАЦИОННО-МЕТОДИЧЕСКОГО СОПРОВОЖДЕНИЯ ПРОЕКТА «ЦИФРОВАЯ ОБРАЗОВАТЕЛЬНАЯ СРЕДА</w:t>
      </w:r>
      <w:r w:rsidRPr="00F625C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E2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планируются следующие результаты: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эффективности и качества образовательного процесса;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разработка и широкое внедрение в образовательную практику цифровых технологий;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выстраивание системы информационно-методического взаимодействия педагогов образовательных учреждений – участников проекта;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информационная и методическая поддержка деятельности педагогических работников, повышение профессиональных и информационно-коммуникационных компетенций педагогов;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транслирование опыта инновационной деятельности педагогам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 МСО;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размещение методических разработок педагогических работников в сетевых образовательных сообществах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персональных сайтах учителей;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уровня заработной платы педагогических работников.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Кадровое: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административные 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анды, учителя-предметники школ-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участниц. 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Нормативно-правовое: 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Федерации», 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начального общего образования, Федеральный государственный образовательный стандарт основного общего образования, Федеральный государственный образовательный стандарт среднего общего образования.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федерального проекта "Цифровая образовательная среда" (Утвержден проектным комитетом по национальному проекту "Образование" (протокол от 07 декабря 2018 г. № 3))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sz w:val="28"/>
          <w:szCs w:val="28"/>
        </w:rPr>
        <w:t>Паспорт регионального проекта "Цифровая образовательная среда" (Утвержден протоколом заседания регионального комитета от 14.12.2018 № 2018-1 (в редакции от 27.03.2019 № 2019-1))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02.12.2019 г. №649 "Об утверждении Целевой модели цифровой образовательной среды"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sz w:val="28"/>
          <w:szCs w:val="28"/>
        </w:rPr>
        <w:t>Локальные акты образовательной организации.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 проекта: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ресурсы образовательных организаций, которые участвуют в проекте. 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ожидаемых инновационных продуктов: полнота описания продуктов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планируется создать: </w:t>
      </w:r>
    </w:p>
    <w:p w:rsidR="00F625C2" w:rsidRPr="007E2236" w:rsidRDefault="00A172E8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25C2"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Пакет нормативных документов и локальных актов, регулирующих деятельность ОО по применению цифровых образовательных ресурсов.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Банк методических материалов (конспекты уроков, внеурочных занятий, внеклассных мероприятий и т.п.) по применению в практической деятельности цифровых образовательных ресурсов.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Создание банка цифровых образовательных ресурсов по учебным предметам.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распространению и внедрению результатов проекта в МСО</w:t>
      </w:r>
    </w:p>
    <w:p w:rsidR="00F625C2" w:rsidRPr="007E2236" w:rsidRDefault="00F625C2" w:rsidP="00F625C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обучающих семинаров для педагогов школ </w:t>
      </w:r>
      <w:proofErr w:type="spellStart"/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г.Ярославля</w:t>
      </w:r>
      <w:proofErr w:type="spellEnd"/>
    </w:p>
    <w:p w:rsidR="00F625C2" w:rsidRPr="007E2236" w:rsidRDefault="00F625C2" w:rsidP="00F625C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дискуссионных площадок</w:t>
      </w:r>
    </w:p>
    <w:p w:rsidR="00F625C2" w:rsidRPr="007E2236" w:rsidRDefault="00F625C2" w:rsidP="00F625C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мастер-классов для педагогов школ </w:t>
      </w:r>
      <w:proofErr w:type="spellStart"/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г.Ярославля</w:t>
      </w:r>
      <w:proofErr w:type="spellEnd"/>
    </w:p>
    <w:p w:rsidR="00F625C2" w:rsidRPr="007E2236" w:rsidRDefault="00F625C2" w:rsidP="00F625C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интернет-представительства проекта (сайт ГОУ ЯО ИРО, МОУ ГЦРО)</w:t>
      </w:r>
    </w:p>
    <w:p w:rsidR="00F625C2" w:rsidRPr="007E2236" w:rsidRDefault="00F625C2" w:rsidP="00F625C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смотра-конкурса учебно-методической продукции педагогов по проблеме инновационного проекта, издание электронного сборника лучших работ педагогов и размещение его в сети Интернет.</w:t>
      </w:r>
    </w:p>
    <w:p w:rsidR="00F625C2" w:rsidRPr="007E2236" w:rsidRDefault="00F625C2" w:rsidP="00F625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Исполнители проекта:</w:t>
      </w:r>
    </w:p>
    <w:p w:rsidR="00F625C2" w:rsidRPr="007E2236" w:rsidRDefault="00F625C2" w:rsidP="00F625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Административные команды школ, которые участвуют в проекте.</w:t>
      </w:r>
    </w:p>
    <w:p w:rsidR="00F625C2" w:rsidRPr="007E2236" w:rsidRDefault="00F625C2" w:rsidP="00F625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Учителя-предметники.</w:t>
      </w:r>
    </w:p>
    <w:p w:rsidR="00F625C2" w:rsidRPr="007E2236" w:rsidRDefault="00F625C2" w:rsidP="00F625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школ, которые участвуют в проекте.</w:t>
      </w:r>
    </w:p>
    <w:p w:rsidR="00F625C2" w:rsidRPr="007E2236" w:rsidRDefault="00F625C2" w:rsidP="00F625C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обучающихся.</w:t>
      </w:r>
    </w:p>
    <w:p w:rsidR="00F625C2" w:rsidRPr="007E2236" w:rsidRDefault="00F625C2" w:rsidP="00F6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организации, которые участвуют в проекте:</w:t>
      </w:r>
    </w:p>
    <w:p w:rsidR="00F625C2" w:rsidRPr="007E2236" w:rsidRDefault="00F625C2" w:rsidP="00F625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 «</w:t>
      </w:r>
      <w:r w:rsidR="00A1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школа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№70»</w:t>
      </w:r>
    </w:p>
    <w:p w:rsidR="00F625C2" w:rsidRPr="007E2236" w:rsidRDefault="00F625C2" w:rsidP="00F625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общеобразователь</w:t>
      </w:r>
      <w:r w:rsidR="00A1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учреждение «Средняя школа №</w:t>
      </w: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84 с углубленным изучением английского языка» </w:t>
      </w:r>
    </w:p>
    <w:p w:rsidR="00E65484" w:rsidRPr="00A172E8" w:rsidRDefault="00F625C2" w:rsidP="00A172E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общеобразовательное учреждение «Средняя школа №48»</w:t>
      </w:r>
      <w:r w:rsidR="00A17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E65484" w:rsidRPr="00A172E8" w:rsidSect="00AE6D15">
      <w:pgSz w:w="11906" w:h="16838"/>
      <w:pgMar w:top="567" w:right="707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93A"/>
    <w:multiLevelType w:val="hybridMultilevel"/>
    <w:tmpl w:val="96CCA5F0"/>
    <w:lvl w:ilvl="0" w:tplc="89FA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0D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B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3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CD1"/>
    <w:multiLevelType w:val="hybridMultilevel"/>
    <w:tmpl w:val="CE7298B0"/>
    <w:lvl w:ilvl="0" w:tplc="3A58A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86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4C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5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61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4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E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28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0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02E1"/>
    <w:multiLevelType w:val="hybridMultilevel"/>
    <w:tmpl w:val="4A5E57F6"/>
    <w:lvl w:ilvl="0" w:tplc="CEF6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6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E8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2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4C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A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C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8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2975"/>
    <w:multiLevelType w:val="hybridMultilevel"/>
    <w:tmpl w:val="743CC036"/>
    <w:lvl w:ilvl="0" w:tplc="7456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85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E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C0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B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4A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467C"/>
    <w:multiLevelType w:val="hybridMultilevel"/>
    <w:tmpl w:val="6DCA64D8"/>
    <w:lvl w:ilvl="0" w:tplc="26DACBFA">
      <w:start w:val="1"/>
      <w:numFmt w:val="decimal"/>
      <w:lvlText w:val="%1."/>
      <w:lvlJc w:val="left"/>
      <w:pPr>
        <w:ind w:left="720" w:hanging="360"/>
      </w:pPr>
    </w:lvl>
    <w:lvl w:ilvl="1" w:tplc="EEF23F8A">
      <w:start w:val="1"/>
      <w:numFmt w:val="lowerLetter"/>
      <w:lvlText w:val="%2."/>
      <w:lvlJc w:val="left"/>
      <w:pPr>
        <w:ind w:left="1440" w:hanging="360"/>
      </w:pPr>
    </w:lvl>
    <w:lvl w:ilvl="2" w:tplc="DCD20B40">
      <w:start w:val="1"/>
      <w:numFmt w:val="lowerRoman"/>
      <w:lvlText w:val="%3."/>
      <w:lvlJc w:val="right"/>
      <w:pPr>
        <w:ind w:left="2160" w:hanging="180"/>
      </w:pPr>
    </w:lvl>
    <w:lvl w:ilvl="3" w:tplc="1150967C">
      <w:start w:val="1"/>
      <w:numFmt w:val="decimal"/>
      <w:lvlText w:val="%4."/>
      <w:lvlJc w:val="left"/>
      <w:pPr>
        <w:ind w:left="2880" w:hanging="360"/>
      </w:pPr>
    </w:lvl>
    <w:lvl w:ilvl="4" w:tplc="BE88FD88">
      <w:start w:val="1"/>
      <w:numFmt w:val="lowerLetter"/>
      <w:lvlText w:val="%5."/>
      <w:lvlJc w:val="left"/>
      <w:pPr>
        <w:ind w:left="3600" w:hanging="360"/>
      </w:pPr>
    </w:lvl>
    <w:lvl w:ilvl="5" w:tplc="FD0429FA">
      <w:start w:val="1"/>
      <w:numFmt w:val="lowerRoman"/>
      <w:lvlText w:val="%6."/>
      <w:lvlJc w:val="right"/>
      <w:pPr>
        <w:ind w:left="4320" w:hanging="180"/>
      </w:pPr>
    </w:lvl>
    <w:lvl w:ilvl="6" w:tplc="D4FC78BC">
      <w:start w:val="1"/>
      <w:numFmt w:val="decimal"/>
      <w:lvlText w:val="%7."/>
      <w:lvlJc w:val="left"/>
      <w:pPr>
        <w:ind w:left="5040" w:hanging="360"/>
      </w:pPr>
    </w:lvl>
    <w:lvl w:ilvl="7" w:tplc="3F74AB6E">
      <w:start w:val="1"/>
      <w:numFmt w:val="lowerLetter"/>
      <w:lvlText w:val="%8."/>
      <w:lvlJc w:val="left"/>
      <w:pPr>
        <w:ind w:left="5760" w:hanging="360"/>
      </w:pPr>
    </w:lvl>
    <w:lvl w:ilvl="8" w:tplc="2D98A0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0D2D"/>
    <w:multiLevelType w:val="hybridMultilevel"/>
    <w:tmpl w:val="2E2E2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39"/>
    <w:rsid w:val="00011B55"/>
    <w:rsid w:val="00173E39"/>
    <w:rsid w:val="00753EAE"/>
    <w:rsid w:val="00A172E8"/>
    <w:rsid w:val="00E65484"/>
    <w:rsid w:val="00F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A7D2-637E-435B-BF3C-1F68BA2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2020-12-18T13:25:00Z</dcterms:created>
  <dcterms:modified xsi:type="dcterms:W3CDTF">2020-12-20T13:15:00Z</dcterms:modified>
</cp:coreProperties>
</file>